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55" w:rsidRDefault="00BB0555" w:rsidP="00BB0555">
      <w:pPr>
        <w:spacing w:line="300" w:lineRule="auto"/>
        <w:jc w:val="center"/>
        <w:rPr>
          <w:rFonts w:ascii="微软雅黑" w:eastAsia="微软雅黑"/>
          <w:b/>
          <w:sz w:val="32"/>
        </w:rPr>
      </w:pPr>
      <w:r>
        <w:rPr>
          <w:rFonts w:ascii="微软雅黑" w:eastAsia="微软雅黑" w:hint="eastAsia"/>
          <w:b/>
          <w:sz w:val="32"/>
        </w:rPr>
        <w:t>西南交通大学</w:t>
      </w:r>
      <w:r w:rsidR="00B436A6">
        <w:rPr>
          <w:rFonts w:ascii="微软雅黑" w:eastAsia="微软雅黑" w:hint="eastAsia"/>
          <w:b/>
          <w:sz w:val="32"/>
        </w:rPr>
        <w:t>远程与继续</w:t>
      </w:r>
      <w:r>
        <w:rPr>
          <w:rFonts w:ascii="微软雅黑" w:eastAsia="微软雅黑" w:hint="eastAsia"/>
          <w:b/>
          <w:sz w:val="32"/>
        </w:rPr>
        <w:t>教育学院</w:t>
      </w:r>
    </w:p>
    <w:p w:rsidR="0085153C" w:rsidRDefault="00BB0555" w:rsidP="00BB0555">
      <w:pPr>
        <w:spacing w:line="300" w:lineRule="auto"/>
        <w:jc w:val="center"/>
        <w:rPr>
          <w:rFonts w:ascii="微软雅黑" w:eastAsia="微软雅黑"/>
          <w:b/>
          <w:sz w:val="32"/>
        </w:rPr>
      </w:pPr>
      <w:r>
        <w:rPr>
          <w:rFonts w:ascii="微软雅黑" w:eastAsia="微软雅黑" w:hint="eastAsia"/>
          <w:b/>
          <w:sz w:val="32"/>
        </w:rPr>
        <w:t>高升专</w:t>
      </w:r>
      <w:r w:rsidR="00B436A6">
        <w:rPr>
          <w:rFonts w:ascii="微软雅黑" w:eastAsia="微软雅黑" w:hint="eastAsia"/>
          <w:b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工商企业管理专业</w:t>
      </w:r>
      <w:r w:rsidR="00B436A6">
        <w:rPr>
          <w:rFonts w:ascii="微软雅黑" w:eastAsia="微软雅黑" w:hint="eastAsia"/>
          <w:b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教学计划</w:t>
      </w:r>
    </w:p>
    <w:p w:rsidR="00BB0555" w:rsidRDefault="00BB0555" w:rsidP="00BB0555">
      <w:pPr>
        <w:spacing w:line="300" w:lineRule="auto"/>
        <w:jc w:val="center"/>
        <w:rPr>
          <w:rFonts w:ascii="微软雅黑" w:eastAsia="微软雅黑"/>
          <w:b/>
          <w:sz w:val="32"/>
        </w:rPr>
      </w:pPr>
    </w:p>
    <w:p w:rsidR="00BB0555" w:rsidRDefault="00BB0555" w:rsidP="00BB0555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培养目标：</w:t>
      </w:r>
      <w:r>
        <w:rPr>
          <w:rFonts w:ascii="宋体" w:eastAsia="宋体" w:hAnsi="宋体"/>
        </w:rPr>
        <w:t>本专业旨在培养适应社会主义市场经济需要，德、智、体协调发展，系统掌握经济学、管理学理论，同时具备外语、计算机应用、法律、等相关知识与技能，具备现代工商管理理念和扎实的工商管理专业知识与实务技能，能够在国家党政机关，各类企业、事业单位从事管理工作的应用型人才。</w:t>
      </w:r>
    </w:p>
    <w:p w:rsidR="00BB0555" w:rsidRDefault="00BB0555" w:rsidP="00BB0555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基本要求：</w:t>
      </w:r>
      <w:r>
        <w:rPr>
          <w:rFonts w:ascii="宋体" w:eastAsia="宋体" w:hAnsi="宋体"/>
        </w:rPr>
        <w:t>1、通过学习，掌握本专业所必需的管理学、经济学、市场营销学、会计学、财务管理学、人力资源管理等方面的知识和技能，同时还需要培养法律、英语、计算机应用、应用文写作、普通话、社交礼仪、演讲等基本知识与技能。2、此外，学生还需要树立正确的人生观、世界观和价值观，具有豁达乐观的人生态度；掌握科学的专业学习方法与思维方法，培养具有诚实守信、遵纪守法、廉洁奉公、团结协作、爱岗敬业、吃苦耐劳的职业道德。</w:t>
      </w:r>
    </w:p>
    <w:p w:rsidR="00BB0555" w:rsidRDefault="00BB0555" w:rsidP="00BB0555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专业特色：</w:t>
      </w:r>
      <w:r>
        <w:rPr>
          <w:rFonts w:ascii="宋体" w:eastAsia="宋体" w:hAnsi="宋体"/>
        </w:rPr>
        <w:t>按照"育人为本、质量为先、结构合理、特色鲜明"的办学方针，本专业主要培养工商管理领域的实用型管理人才。强调理论与实践相结合，在教学中尽可能采用实战教学的方法。该专业在要求学生掌握工商管理基本理论和专业知识的同时，还注重对学生实际工作能力的培养，突出实践性、综合性和应用性，着重培养学生对专业知识的应用和实际动手能力，使毕业生工作适应面广，就业率高。</w:t>
      </w:r>
    </w:p>
    <w:p w:rsidR="00BB0555" w:rsidRDefault="00BB0555" w:rsidP="00BB0555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主干课程：</w:t>
      </w:r>
      <w:r>
        <w:rPr>
          <w:rFonts w:ascii="宋体" w:eastAsia="宋体" w:hAnsi="宋体"/>
        </w:rPr>
        <w:t>西方经济学B、管理学原理A、基础会计学A、市场营销学。</w:t>
      </w:r>
    </w:p>
    <w:p w:rsidR="00BB0555" w:rsidRPr="008D7D7A" w:rsidRDefault="00BB0555" w:rsidP="00BB0555">
      <w:pPr>
        <w:spacing w:line="360" w:lineRule="auto"/>
        <w:jc w:val="left"/>
        <w:rPr>
          <w:rFonts w:ascii="楷体" w:eastAsia="楷体" w:hAnsi="宋体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778"/>
        <w:gridCol w:w="2712"/>
        <w:gridCol w:w="968"/>
        <w:gridCol w:w="776"/>
        <w:gridCol w:w="968"/>
        <w:gridCol w:w="968"/>
        <w:gridCol w:w="1352"/>
      </w:tblGrid>
      <w:tr w:rsidR="00BB0555" w:rsidRPr="00BB0555" w:rsidTr="00764170">
        <w:trPr>
          <w:trHeight w:val="37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18"/>
              </w:rPr>
              <w:t>学期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课程名称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课程代码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学分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考核形式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考试形式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课程性质</w:t>
            </w: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 w:val="restart"/>
            <w:shd w:val="clear" w:color="auto" w:fill="auto"/>
            <w:vAlign w:val="center"/>
          </w:tcPr>
          <w:p w:rsid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</w:p>
          <w:p w:rsid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  <w:p w:rsid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</w:t>
            </w:r>
          </w:p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大学英语</w:t>
            </w:r>
            <w:r>
              <w:rPr>
                <w:rFonts w:ascii="宋体" w:eastAsia="宋体" w:hAnsi="宋体"/>
                <w:sz w:val="18"/>
              </w:rPr>
              <w:t>I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000100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计算机文化基础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001200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764170" w:rsidRPr="00BB0555" w:rsidTr="00764170">
        <w:trPr>
          <w:trHeight w:val="349"/>
          <w:jc w:val="center"/>
        </w:trPr>
        <w:tc>
          <w:tcPr>
            <w:tcW w:w="456" w:type="pct"/>
            <w:vMerge/>
            <w:shd w:val="clear" w:color="auto" w:fill="auto"/>
          </w:tcPr>
          <w:p w:rsidR="00764170" w:rsidRPr="00BB0555" w:rsidRDefault="00764170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764170" w:rsidRPr="00BB0555" w:rsidRDefault="00764170" w:rsidP="0076417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西方经济学</w:t>
            </w:r>
            <w:r>
              <w:rPr>
                <w:rFonts w:ascii="宋体" w:eastAsia="宋体" w:hAnsi="宋体"/>
                <w:sz w:val="18"/>
              </w:rPr>
              <w:t>B*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764170" w:rsidRPr="00BB0555" w:rsidRDefault="00764170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195000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64170" w:rsidRPr="00BB0555" w:rsidRDefault="00764170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764170" w:rsidRPr="00BB0555" w:rsidRDefault="00764170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764170" w:rsidRPr="00BB0555" w:rsidRDefault="00764170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764170" w:rsidRPr="00BB0555" w:rsidRDefault="00764170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专业概论（工商管理类）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002500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考查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</w:tcPr>
          <w:p w:rsidR="00BB0555" w:rsidRPr="00BB0555" w:rsidRDefault="00BB0555" w:rsidP="00764170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  <w:r w:rsidR="00764170"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 w:val="restart"/>
            <w:shd w:val="clear" w:color="auto" w:fill="auto"/>
            <w:vAlign w:val="center"/>
          </w:tcPr>
          <w:p w:rsid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</w:p>
          <w:p w:rsid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  <w:p w:rsid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</w:t>
            </w:r>
          </w:p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大学英语</w:t>
            </w:r>
            <w:r>
              <w:rPr>
                <w:rFonts w:ascii="宋体" w:eastAsia="宋体" w:hAnsi="宋体"/>
                <w:sz w:val="18"/>
              </w:rPr>
              <w:t>II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000200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管理学原理</w:t>
            </w:r>
            <w:r>
              <w:rPr>
                <w:rFonts w:ascii="宋体" w:eastAsia="宋体" w:hAnsi="宋体"/>
                <w:sz w:val="18"/>
              </w:rPr>
              <w:t>A*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136101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基础会计学</w:t>
            </w:r>
            <w:r>
              <w:rPr>
                <w:rFonts w:ascii="宋体" w:eastAsia="宋体" w:hAnsi="宋体"/>
                <w:sz w:val="18"/>
              </w:rPr>
              <w:t>A*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148801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毛泽东思想和中国特色社会主义理论体系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001800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考查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商务沟通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174600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21</w:t>
            </w:r>
          </w:p>
        </w:tc>
        <w:tc>
          <w:tcPr>
            <w:tcW w:w="568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 w:val="restart"/>
            <w:shd w:val="clear" w:color="auto" w:fill="auto"/>
            <w:vAlign w:val="center"/>
          </w:tcPr>
          <w:p w:rsid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</w:p>
          <w:p w:rsid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  <w:p w:rsid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</w:t>
            </w:r>
          </w:p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财务会计学</w:t>
            </w:r>
            <w:r>
              <w:rPr>
                <w:rFonts w:ascii="宋体" w:eastAsia="宋体" w:hAnsi="宋体"/>
                <w:sz w:val="18"/>
              </w:rPr>
              <w:t>B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105700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广告学</w:t>
            </w:r>
            <w:r>
              <w:rPr>
                <w:rFonts w:ascii="宋体" w:eastAsia="宋体" w:hAnsi="宋体"/>
                <w:sz w:val="18"/>
              </w:rPr>
              <w:t>A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137500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国际贸易理论与实务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138600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生产管理</w:t>
            </w:r>
            <w:r>
              <w:rPr>
                <w:rFonts w:ascii="宋体" w:eastAsia="宋体" w:hAnsi="宋体"/>
                <w:sz w:val="18"/>
              </w:rPr>
              <w:t>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176100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市场营销学</w:t>
            </w:r>
            <w:r>
              <w:rPr>
                <w:rFonts w:ascii="宋体" w:eastAsia="宋体" w:hAnsi="宋体"/>
                <w:sz w:val="18"/>
              </w:rPr>
              <w:t>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177600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21</w:t>
            </w:r>
          </w:p>
        </w:tc>
        <w:tc>
          <w:tcPr>
            <w:tcW w:w="568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 w:val="restart"/>
            <w:shd w:val="clear" w:color="auto" w:fill="auto"/>
            <w:vAlign w:val="center"/>
          </w:tcPr>
          <w:p w:rsid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</w:p>
          <w:p w:rsid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  <w:p w:rsid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</w:t>
            </w:r>
          </w:p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经济法</w:t>
            </w:r>
            <w:r>
              <w:rPr>
                <w:rFonts w:ascii="宋体" w:eastAsia="宋体" w:hAnsi="宋体"/>
                <w:sz w:val="18"/>
              </w:rPr>
              <w:t>B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161602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科技论文写作</w:t>
            </w:r>
            <w:r>
              <w:rPr>
                <w:rFonts w:ascii="宋体" w:eastAsia="宋体" w:hAnsi="宋体"/>
                <w:sz w:val="18"/>
              </w:rPr>
              <w:t>B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001500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考查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人力资源管理</w:t>
            </w:r>
            <w:r>
              <w:rPr>
                <w:rFonts w:ascii="宋体" w:eastAsia="宋体" w:hAnsi="宋体"/>
                <w:sz w:val="18"/>
              </w:rPr>
              <w:t>C*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172903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市场营销案例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177400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物流与供应链管理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194600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</w:t>
            </w:r>
          </w:p>
        </w:tc>
        <w:tc>
          <w:tcPr>
            <w:tcW w:w="568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 w:val="restart"/>
            <w:shd w:val="clear" w:color="auto" w:fill="auto"/>
            <w:vAlign w:val="center"/>
          </w:tcPr>
          <w:p w:rsid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  <w:r>
              <w:rPr>
                <w:rFonts w:ascii="宋体" w:eastAsia="宋体" w:hAnsi="宋体"/>
                <w:sz w:val="18"/>
              </w:rPr>
              <w:t>5</w:t>
            </w:r>
          </w:p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BB0555" w:rsidRPr="00BB0555" w:rsidRDefault="008A7AFE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毕业实习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8A7AFE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  <w:r>
              <w:rPr>
                <w:rFonts w:ascii="宋体" w:eastAsia="宋体" w:hAnsi="宋体" w:hint="eastAsia"/>
                <w:sz w:val="18"/>
              </w:rPr>
              <w:t>031</w:t>
            </w:r>
            <w:r w:rsidR="00BB0555">
              <w:rPr>
                <w:rFonts w:ascii="宋体" w:eastAsia="宋体" w:hAnsi="宋体"/>
                <w:sz w:val="18"/>
              </w:rPr>
              <w:t>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B0555" w:rsidRPr="00BB0555" w:rsidRDefault="008A7AFE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vMerge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BB0555" w:rsidRPr="00BB0555" w:rsidRDefault="008A7AFE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BB0555" w:rsidRPr="00BB0555" w:rsidTr="00764170">
        <w:trPr>
          <w:trHeight w:val="36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总计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BB0555" w:rsidRPr="00BB0555" w:rsidRDefault="00BB0555" w:rsidP="00BB0555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:rsidR="00BB0555" w:rsidRPr="00BB0555" w:rsidRDefault="00BB0555" w:rsidP="00BB0555">
      <w:pPr>
        <w:spacing w:line="360" w:lineRule="auto"/>
        <w:jc w:val="left"/>
        <w:rPr>
          <w:rFonts w:ascii="楷体" w:eastAsia="楷体" w:hAnsi="宋体"/>
        </w:rPr>
      </w:pPr>
    </w:p>
    <w:sectPr w:rsidR="00BB0555" w:rsidRPr="00BB0555" w:rsidSect="008E4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AAE" w:rsidRDefault="00956AAE" w:rsidP="00BB0555">
      <w:r>
        <w:separator/>
      </w:r>
    </w:p>
  </w:endnote>
  <w:endnote w:type="continuationSeparator" w:id="1">
    <w:p w:rsidR="00956AAE" w:rsidRDefault="00956AAE" w:rsidP="00BB0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AAE" w:rsidRDefault="00956AAE" w:rsidP="00BB0555">
      <w:r>
        <w:separator/>
      </w:r>
    </w:p>
  </w:footnote>
  <w:footnote w:type="continuationSeparator" w:id="1">
    <w:p w:rsidR="00956AAE" w:rsidRDefault="00956AAE" w:rsidP="00BB0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555"/>
    <w:rsid w:val="006035F3"/>
    <w:rsid w:val="00764170"/>
    <w:rsid w:val="0085153C"/>
    <w:rsid w:val="008A7AFE"/>
    <w:rsid w:val="008D7D7A"/>
    <w:rsid w:val="008E49C1"/>
    <w:rsid w:val="00956AAE"/>
    <w:rsid w:val="00B436A6"/>
    <w:rsid w:val="00BB0555"/>
    <w:rsid w:val="00F2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5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5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1132</Characters>
  <Application>Microsoft Office Word</Application>
  <DocSecurity>0</DocSecurity>
  <Lines>9</Lines>
  <Paragraphs>2</Paragraphs>
  <ScaleCrop>false</ScaleCrop>
  <Company>西南交通大学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关蕾</dc:creator>
  <cp:keywords/>
  <dc:description/>
  <cp:lastModifiedBy>Lenovo User</cp:lastModifiedBy>
  <cp:revision>5</cp:revision>
  <dcterms:created xsi:type="dcterms:W3CDTF">2014-06-25T03:10:00Z</dcterms:created>
  <dcterms:modified xsi:type="dcterms:W3CDTF">2017-01-10T02:37:00Z</dcterms:modified>
</cp:coreProperties>
</file>